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E27" w:rsidRDefault="00515E27" w:rsidP="00515E27">
      <w:pPr>
        <w:spacing w:line="360" w:lineRule="auto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供应商联系单</w:t>
      </w:r>
    </w:p>
    <w:p w:rsidR="00515E27" w:rsidRDefault="00515E27" w:rsidP="00515E27">
      <w:pPr>
        <w:spacing w:line="360" w:lineRule="auto"/>
        <w:rPr>
          <w:rFonts w:ascii="幼圆" w:eastAsia="幼圆"/>
          <w:sz w:val="24"/>
        </w:rPr>
      </w:pPr>
    </w:p>
    <w:p w:rsidR="00515E27" w:rsidRDefault="00515E27" w:rsidP="00515E27">
      <w:pPr>
        <w:spacing w:line="360" w:lineRule="auto"/>
        <w:ind w:left="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尊敬的投标人（供应商盖章处）：</w:t>
      </w:r>
    </w:p>
    <w:p w:rsidR="00515E27" w:rsidRDefault="00515E27" w:rsidP="00515E27">
      <w:pPr>
        <w:spacing w:line="360" w:lineRule="auto"/>
        <w:ind w:left="1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您好！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欢迎您来到中来股份邀请</w:t>
      </w:r>
      <w:r w:rsidR="00BA55CF">
        <w:rPr>
          <w:rFonts w:ascii="华文仿宋" w:eastAsia="华文仿宋" w:hAnsi="华文仿宋" w:hint="eastAsia"/>
          <w:sz w:val="32"/>
          <w:szCs w:val="32"/>
        </w:rPr>
        <w:t>竞争性谈判</w:t>
      </w:r>
      <w:r>
        <w:rPr>
          <w:rFonts w:ascii="华文仿宋" w:eastAsia="华文仿宋" w:hAnsi="华文仿宋" w:hint="eastAsia"/>
          <w:sz w:val="32"/>
          <w:szCs w:val="32"/>
        </w:rPr>
        <w:t>页面，为我司本次项目提供中来股份</w:t>
      </w:r>
      <w:r w:rsidR="00BA55CF">
        <w:rPr>
          <w:rFonts w:ascii="华文仿宋" w:eastAsia="华文仿宋" w:hAnsi="华文仿宋" w:hint="eastAsia"/>
          <w:sz w:val="32"/>
          <w:szCs w:val="32"/>
        </w:rPr>
        <w:t>A</w:t>
      </w:r>
      <w:r w:rsidR="00BA55CF">
        <w:rPr>
          <w:rFonts w:ascii="华文仿宋" w:eastAsia="华文仿宋" w:hAnsi="华文仿宋"/>
          <w:sz w:val="32"/>
          <w:szCs w:val="32"/>
        </w:rPr>
        <w:t>I</w:t>
      </w:r>
      <w:r w:rsidR="00BA55CF">
        <w:rPr>
          <w:rFonts w:ascii="华文仿宋" w:eastAsia="华文仿宋" w:hAnsi="华文仿宋" w:hint="eastAsia"/>
          <w:sz w:val="32"/>
          <w:szCs w:val="32"/>
        </w:rPr>
        <w:t>对话机器人</w:t>
      </w:r>
      <w:r>
        <w:rPr>
          <w:rFonts w:ascii="华文仿宋" w:eastAsia="华文仿宋" w:hAnsi="华文仿宋" w:hint="eastAsia"/>
          <w:sz w:val="32"/>
          <w:szCs w:val="32"/>
        </w:rPr>
        <w:t>项目服务。为了更加深入和更快熟悉贵公司提供的服务（或贵方产品），希望您如实填写《投标方基本信息登记表》及相关附件，并按清单要求及清单顺序整理汇总成一个PDF文件（PDF电子版一并提供），请不要改变其格式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如果贵公司所提供的信息资料符合中来股份</w:t>
      </w:r>
      <w:r w:rsidR="00BA55CF">
        <w:rPr>
          <w:rFonts w:ascii="华文仿宋" w:eastAsia="华文仿宋" w:hAnsi="华文仿宋" w:hint="eastAsia"/>
          <w:sz w:val="32"/>
          <w:szCs w:val="32"/>
        </w:rPr>
        <w:t>A</w:t>
      </w:r>
      <w:r w:rsidR="00BA55CF">
        <w:rPr>
          <w:rFonts w:ascii="华文仿宋" w:eastAsia="华文仿宋" w:hAnsi="华文仿宋"/>
          <w:sz w:val="32"/>
          <w:szCs w:val="32"/>
        </w:rPr>
        <w:t>I</w:t>
      </w:r>
      <w:r w:rsidR="00BA55CF">
        <w:rPr>
          <w:rFonts w:ascii="华文仿宋" w:eastAsia="华文仿宋" w:hAnsi="华文仿宋" w:hint="eastAsia"/>
          <w:sz w:val="32"/>
          <w:szCs w:val="32"/>
        </w:rPr>
        <w:t>对话机器人</w:t>
      </w:r>
      <w:r>
        <w:rPr>
          <w:rFonts w:ascii="华文仿宋" w:eastAsia="华文仿宋" w:hAnsi="华文仿宋" w:hint="eastAsia"/>
          <w:sz w:val="32"/>
          <w:szCs w:val="32"/>
        </w:rPr>
        <w:t>项目服务的要求，中来将会与贵公司此项目负责人进一步联系。</w:t>
      </w:r>
    </w:p>
    <w:p w:rsidR="00515E27" w:rsidRDefault="00515E27" w:rsidP="00515E27">
      <w:pPr>
        <w:spacing w:line="360" w:lineRule="auto"/>
        <w:ind w:firstLineChars="200" w:firstLine="480"/>
        <w:rPr>
          <w:rFonts w:ascii="幼圆" w:eastAsia="幼圆"/>
          <w:sz w:val="24"/>
        </w:rPr>
      </w:pPr>
    </w:p>
    <w:p w:rsidR="00515E27" w:rsidRDefault="00515E27" w:rsidP="00515E27">
      <w:pPr>
        <w:spacing w:line="360" w:lineRule="auto"/>
        <w:ind w:firstLineChars="200" w:firstLine="480"/>
        <w:rPr>
          <w:rFonts w:ascii="幼圆" w:eastAsia="幼圆"/>
          <w:sz w:val="24"/>
        </w:rPr>
      </w:pP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谢谢！ 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15E27" w:rsidRDefault="00515E27" w:rsidP="00515E27">
      <w:pPr>
        <w:spacing w:line="360" w:lineRule="auto"/>
        <w:ind w:firstLineChars="1300" w:firstLine="416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苏州中来光伏新材股份有限公司</w:t>
      </w:r>
    </w:p>
    <w:p w:rsidR="00515E27" w:rsidRDefault="00515E27" w:rsidP="00515E27">
      <w:pPr>
        <w:spacing w:line="360" w:lineRule="auto"/>
        <w:ind w:left="426"/>
        <w:outlineLvl w:val="0"/>
        <w:rPr>
          <w:rFonts w:ascii="宋体" w:hAnsi="宋体"/>
          <w:b/>
          <w:szCs w:val="21"/>
        </w:rPr>
      </w:pPr>
    </w:p>
    <w:p w:rsidR="00515E27" w:rsidRDefault="00515E27" w:rsidP="00515E27">
      <w:pPr>
        <w:spacing w:line="360" w:lineRule="auto"/>
        <w:ind w:left="426"/>
        <w:outlineLvl w:val="0"/>
        <w:rPr>
          <w:rFonts w:ascii="宋体" w:hAnsi="宋体"/>
          <w:b/>
          <w:szCs w:val="21"/>
        </w:rPr>
      </w:pPr>
    </w:p>
    <w:p w:rsidR="00515E27" w:rsidRDefault="00515E27" w:rsidP="00515E27">
      <w:pPr>
        <w:spacing w:line="360" w:lineRule="auto"/>
        <w:ind w:left="426"/>
        <w:outlineLvl w:val="0"/>
        <w:rPr>
          <w:rFonts w:ascii="宋体" w:hAnsi="宋体"/>
          <w:b/>
          <w:szCs w:val="21"/>
        </w:rPr>
      </w:pPr>
    </w:p>
    <w:p w:rsidR="00515E27" w:rsidRDefault="00515E27" w:rsidP="00515E27">
      <w:pPr>
        <w:spacing w:line="360" w:lineRule="auto"/>
        <w:outlineLvl w:val="0"/>
        <w:rPr>
          <w:rFonts w:ascii="宋体" w:hAnsi="宋体"/>
          <w:b/>
          <w:szCs w:val="21"/>
        </w:rPr>
      </w:pPr>
    </w:p>
    <w:p w:rsidR="00515E27" w:rsidRDefault="00515E27" w:rsidP="00515E2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:rsidR="00515E27" w:rsidRDefault="00515E27" w:rsidP="00515E27">
      <w:pPr>
        <w:spacing w:line="360" w:lineRule="auto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t>承  诺  函</w:t>
      </w:r>
    </w:p>
    <w:p w:rsidR="00515E27" w:rsidRDefault="00515E27" w:rsidP="00515E27">
      <w:pPr>
        <w:spacing w:line="360" w:lineRule="auto"/>
        <w:rPr>
          <w:rFonts w:ascii="仿宋" w:eastAsia="仿宋" w:hAnsi="仿宋"/>
          <w:sz w:val="24"/>
        </w:rPr>
      </w:pPr>
    </w:p>
    <w:p w:rsidR="00515E27" w:rsidRDefault="00515E27" w:rsidP="00515E27">
      <w:pPr>
        <w:spacing w:line="360" w:lineRule="auto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苏州中来光伏新材股份有限公司：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非常荣幸参与贵公司项目的投标活动，在此郑重承诺如下：</w:t>
      </w:r>
    </w:p>
    <w:p w:rsidR="00515E27" w:rsidRDefault="00515E27" w:rsidP="00515E27">
      <w:pPr>
        <w:tabs>
          <w:tab w:val="left" w:pos="4395"/>
        </w:tabs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一、严格遵守国家有关</w:t>
      </w:r>
      <w:r w:rsidR="00BA55CF">
        <w:rPr>
          <w:rFonts w:ascii="华文仿宋" w:eastAsia="华文仿宋" w:hAnsi="华文仿宋" w:hint="eastAsia"/>
          <w:sz w:val="32"/>
          <w:szCs w:val="32"/>
        </w:rPr>
        <w:t>A</w:t>
      </w:r>
      <w:r w:rsidR="00BA55CF">
        <w:rPr>
          <w:rFonts w:ascii="华文仿宋" w:eastAsia="华文仿宋" w:hAnsi="华文仿宋"/>
          <w:sz w:val="32"/>
          <w:szCs w:val="32"/>
        </w:rPr>
        <w:t>I</w:t>
      </w:r>
      <w:r w:rsidR="00BA55CF">
        <w:rPr>
          <w:rFonts w:ascii="华文仿宋" w:eastAsia="华文仿宋" w:hAnsi="华文仿宋" w:hint="eastAsia"/>
          <w:sz w:val="32"/>
          <w:szCs w:val="32"/>
        </w:rPr>
        <w:t>对话机器人</w:t>
      </w:r>
      <w:r>
        <w:rPr>
          <w:rFonts w:ascii="华文仿宋" w:eastAsia="华文仿宋" w:hAnsi="华文仿宋" w:hint="eastAsia"/>
          <w:sz w:val="32"/>
          <w:szCs w:val="32"/>
        </w:rPr>
        <w:t>项目法律法规、政策性文件的规定，自觉维护和规范建筑市场秩序，诚信守法经营。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二、遵守贵公司有关廉洁管理的各项规定。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三、所递交的一切资格预审和投标材料均真实、有效、合法。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四、不出借、不转让资质，不让他人挂靠投标。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五、不借用他人资质、不挂靠他人公司、不以他人名义投标或以其他方式弄虚作假骗取中标。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六、不与其他投标人相互串标、围标，不排挤其他投标人的公平竞争，不扰乱招投标秩序，损害其他投标人及招标人的合法权益。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七、中标后不转包、不挂靠，如进行分包将征得贵公司书面同意。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八、中标后，按照资格预审文件及投标文件承诺派驻管理人员及投入开发人员。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本公司如违反上述承诺，自愿接受贵公司采取的取消投标/</w:t>
      </w:r>
      <w:r w:rsidR="00827E3E">
        <w:rPr>
          <w:rFonts w:ascii="华文仿宋" w:eastAsia="华文仿宋" w:hAnsi="华文仿宋" w:hint="eastAsia"/>
          <w:sz w:val="32"/>
          <w:szCs w:val="32"/>
        </w:rPr>
        <w:lastRenderedPageBreak/>
        <w:t>中标资格、不良记录曝光等处理方式，并按国家法律、竞争性谈判</w:t>
      </w:r>
      <w:r>
        <w:rPr>
          <w:rFonts w:ascii="华文仿宋" w:eastAsia="华文仿宋" w:hAnsi="华文仿宋" w:hint="eastAsia"/>
          <w:sz w:val="32"/>
          <w:szCs w:val="32"/>
        </w:rPr>
        <w:t>文件的规定及合同的约定承担法律责任。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本承诺书一经做出，不可撤销。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特此承诺！</w:t>
      </w: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15E27" w:rsidRDefault="00515E27" w:rsidP="00515E27">
      <w:pPr>
        <w:spacing w:line="360" w:lineRule="auto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515E27" w:rsidRDefault="00515E27" w:rsidP="00515E27">
      <w:pPr>
        <w:spacing w:line="360" w:lineRule="auto"/>
        <w:ind w:leftChars="600" w:left="1260" w:firstLineChars="900" w:firstLine="28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承诺单位（公章）：                   </w:t>
      </w:r>
    </w:p>
    <w:p w:rsidR="00515E27" w:rsidRDefault="00515E27" w:rsidP="00515E27">
      <w:pPr>
        <w:spacing w:line="360" w:lineRule="auto"/>
        <w:ind w:leftChars="600" w:left="1260" w:firstLineChars="900" w:firstLine="28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法定代表人（签字）：               </w:t>
      </w:r>
    </w:p>
    <w:p w:rsidR="00515E27" w:rsidRDefault="00515E27" w:rsidP="00515E27">
      <w:pPr>
        <w:spacing w:line="360" w:lineRule="auto"/>
        <w:ind w:leftChars="600" w:left="1260" w:firstLineChars="900" w:firstLine="28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身份证编号：</w:t>
      </w:r>
    </w:p>
    <w:p w:rsidR="00515E27" w:rsidRDefault="00515E27" w:rsidP="00515E27">
      <w:pPr>
        <w:spacing w:line="360" w:lineRule="auto"/>
        <w:ind w:leftChars="600" w:left="1260" w:firstLineChars="900" w:firstLine="28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二○二四年   月   日</w:t>
      </w:r>
    </w:p>
    <w:p w:rsidR="00515E27" w:rsidRDefault="00515E27" w:rsidP="00515E27">
      <w:pPr>
        <w:spacing w:line="360" w:lineRule="auto"/>
        <w:ind w:firstLineChars="1200" w:firstLine="2880"/>
        <w:rPr>
          <w:rFonts w:ascii="仿宋" w:eastAsia="仿宋" w:hAnsi="仿宋"/>
          <w:sz w:val="24"/>
        </w:rPr>
      </w:pPr>
    </w:p>
    <w:p w:rsidR="00515E27" w:rsidRDefault="00515E27" w:rsidP="00515E27">
      <w:pPr>
        <w:widowControl/>
        <w:spacing w:line="360" w:lineRule="auto"/>
        <w:jc w:val="left"/>
        <w:rPr>
          <w:rFonts w:ascii="幼圆" w:eastAsia="幼圆" w:hAnsi="宋体"/>
          <w:szCs w:val="21"/>
        </w:rPr>
        <w:sectPr w:rsidR="00515E27">
          <w:pgSz w:w="11906" w:h="16838"/>
          <w:pgMar w:top="2098" w:right="1474" w:bottom="1985" w:left="1588" w:header="851" w:footer="992" w:gutter="0"/>
          <w:cols w:space="720"/>
          <w:docGrid w:type="lines" w:linePitch="312"/>
        </w:sectPr>
      </w:pPr>
    </w:p>
    <w:p w:rsidR="00515E27" w:rsidRDefault="00515E27" w:rsidP="00515E27">
      <w:pPr>
        <w:spacing w:line="360" w:lineRule="auto"/>
        <w:jc w:val="center"/>
        <w:rPr>
          <w:rFonts w:ascii="华文中宋" w:eastAsia="华文中宋" w:hAnsi="华文中宋"/>
          <w:b/>
          <w:w w:val="90"/>
          <w:sz w:val="44"/>
          <w:szCs w:val="44"/>
        </w:rPr>
      </w:pPr>
      <w:r>
        <w:rPr>
          <w:rFonts w:ascii="华文中宋" w:eastAsia="华文中宋" w:hAnsi="华文中宋" w:hint="eastAsia"/>
          <w:b/>
          <w:w w:val="90"/>
          <w:sz w:val="44"/>
          <w:szCs w:val="44"/>
        </w:rPr>
        <w:lastRenderedPageBreak/>
        <w:t>投标方基本信息登记表</w:t>
      </w:r>
    </w:p>
    <w:tbl>
      <w:tblPr>
        <w:tblW w:w="0" w:type="dxa"/>
        <w:tblInd w:w="-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5"/>
        <w:gridCol w:w="1780"/>
        <w:gridCol w:w="2280"/>
        <w:gridCol w:w="1605"/>
        <w:gridCol w:w="3610"/>
      </w:tblGrid>
      <w:tr w:rsidR="00515E27" w:rsidRPr="00BA55CF" w:rsidTr="00515E27">
        <w:trPr>
          <w:trHeight w:hRule="exact" w:val="53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9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515E27" w:rsidRPr="00BA55CF" w:rsidRDefault="00515E27">
            <w:pPr>
              <w:widowControl/>
              <w:ind w:left="113" w:right="113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8"/>
                <w:szCs w:val="28"/>
              </w:rPr>
              <w:t>供应商基本信息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成立时间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注册资金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企业地址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公司电话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社保缴纳人数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hRule="exact" w:val="587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产品及服务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投标联系人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职务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628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邮箱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hRule="exact" w:val="4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hRule="exact" w:val="587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18"/>
                <w:szCs w:val="18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18"/>
                <w:szCs w:val="18"/>
              </w:rPr>
              <w:t>质量体系认证编号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hRule="exact" w:val="71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企业资质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hRule="exact" w:val="477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税务登记号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5E27" w:rsidRPr="00BA55CF" w:rsidRDefault="00515E27">
            <w:pPr>
              <w:tabs>
                <w:tab w:val="left" w:pos="993"/>
              </w:tabs>
              <w:spacing w:line="360" w:lineRule="auto"/>
              <w:rPr>
                <w:rFonts w:ascii="华文仿宋" w:eastAsia="华文仿宋" w:hAnsi="华文仿宋"/>
              </w:rPr>
            </w:pPr>
          </w:p>
        </w:tc>
      </w:tr>
      <w:tr w:rsidR="00515E27" w:rsidRPr="00BA55CF" w:rsidTr="00515E27">
        <w:trPr>
          <w:trHeight w:val="2550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jc w:val="center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其他（附件）</w:t>
            </w:r>
          </w:p>
        </w:tc>
        <w:tc>
          <w:tcPr>
            <w:tcW w:w="7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E27" w:rsidRPr="00BA55CF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1、公司简介</w:t>
            </w:r>
          </w:p>
          <w:p w:rsidR="00515E27" w:rsidRPr="00BA55CF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2、企业法人身份证及联系电话</w:t>
            </w:r>
          </w:p>
          <w:p w:rsidR="00515E27" w:rsidRPr="00BA55CF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3、营业执照</w:t>
            </w:r>
          </w:p>
          <w:p w:rsidR="00515E27" w:rsidRPr="00BA55CF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4、资质证书</w:t>
            </w:r>
            <w:r w:rsid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（</w:t>
            </w:r>
            <w:r w:rsidR="00BA55CF"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软件企业CMMI</w:t>
            </w:r>
            <w:r w:rsid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、</w:t>
            </w:r>
            <w:r w:rsidR="00BA55CF"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信息安全体系ISO27001</w:t>
            </w:r>
            <w:r w:rsid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）</w:t>
            </w:r>
          </w:p>
          <w:p w:rsidR="00515E27" w:rsidRPr="00BA55CF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5、</w:t>
            </w:r>
            <w:r w:rsidR="00BA55CF"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能源行业一份及以上相同AI对话机器人案例（近三年）：合同及项目技术方案</w:t>
            </w:r>
          </w:p>
          <w:p w:rsidR="00515E27" w:rsidRDefault="00515E27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6、近1年的财务报表</w:t>
            </w:r>
          </w:p>
          <w:p w:rsidR="00BA55CF" w:rsidRDefault="00BA55CF" w:rsidP="00BA55CF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7、</w:t>
            </w:r>
            <w:r w:rsidRPr="00BA55C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提供实施团队人员项目经理和顾问在职证明（社保缴纳记录）</w:t>
            </w:r>
          </w:p>
          <w:p w:rsidR="004C6939" w:rsidRPr="00BA55CF" w:rsidRDefault="004C6939" w:rsidP="00BA55CF">
            <w:pPr>
              <w:widowControl/>
              <w:spacing w:line="360" w:lineRule="auto"/>
              <w:ind w:right="150"/>
              <w:jc w:val="left"/>
              <w:rPr>
                <w:rFonts w:ascii="华文仿宋" w:eastAsia="华文仿宋" w:hAnsi="华文仿宋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8、</w:t>
            </w:r>
            <w:r w:rsidR="00A0515F" w:rsidRPr="00A0515F">
              <w:rPr>
                <w:rFonts w:ascii="华文仿宋" w:eastAsia="华文仿宋" w:hAnsi="华文仿宋" w:cs="Arial" w:hint="eastAsia"/>
                <w:b/>
                <w:bCs/>
                <w:kern w:val="0"/>
                <w:sz w:val="20"/>
                <w:szCs w:val="20"/>
              </w:rPr>
              <w:t>报名单位AI对话机器人功能截图、后台功能截图、技术架构图、硬件资源和部署架构图，证明符合报名单位系统技术要求</w:t>
            </w:r>
            <w:bookmarkStart w:id="0" w:name="_GoBack"/>
            <w:bookmarkEnd w:id="0"/>
          </w:p>
        </w:tc>
      </w:tr>
    </w:tbl>
    <w:p w:rsidR="00515E27" w:rsidRDefault="00515E27" w:rsidP="00515E27"/>
    <w:p w:rsidR="00515E27" w:rsidRDefault="00515E27" w:rsidP="00515E27">
      <w:pPr>
        <w:widowControl/>
        <w:spacing w:line="360" w:lineRule="auto"/>
        <w:ind w:right="150"/>
        <w:jc w:val="left"/>
        <w:rPr>
          <w:rFonts w:ascii="新宋体" w:eastAsia="新宋体" w:hAnsi="新宋体"/>
          <w:spacing w:val="30"/>
          <w:kern w:val="0"/>
          <w:sz w:val="24"/>
          <w:szCs w:val="24"/>
        </w:rPr>
      </w:pPr>
    </w:p>
    <w:p w:rsidR="00916882" w:rsidRDefault="00A0515F"/>
    <w:sectPr w:rsidR="00916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CF" w:rsidRDefault="00BA55CF" w:rsidP="00BA55CF">
      <w:r>
        <w:separator/>
      </w:r>
    </w:p>
  </w:endnote>
  <w:endnote w:type="continuationSeparator" w:id="0">
    <w:p w:rsidR="00BA55CF" w:rsidRDefault="00BA55CF" w:rsidP="00BA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CF" w:rsidRDefault="00BA55CF" w:rsidP="00BA55CF">
      <w:r>
        <w:separator/>
      </w:r>
    </w:p>
  </w:footnote>
  <w:footnote w:type="continuationSeparator" w:id="0">
    <w:p w:rsidR="00BA55CF" w:rsidRDefault="00BA55CF" w:rsidP="00BA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D8"/>
    <w:rsid w:val="00463ED8"/>
    <w:rsid w:val="004C6939"/>
    <w:rsid w:val="00507E3A"/>
    <w:rsid w:val="00515E27"/>
    <w:rsid w:val="006342CB"/>
    <w:rsid w:val="006E0463"/>
    <w:rsid w:val="00827E3E"/>
    <w:rsid w:val="00A0515F"/>
    <w:rsid w:val="00BA55CF"/>
    <w:rsid w:val="00F8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AA86851F-6BC2-4EAD-9DCE-17DC8202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E27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5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A55CF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A5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A55CF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3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华达</dc:creator>
  <cp:keywords/>
  <dc:description/>
  <cp:lastModifiedBy>薛倩倩</cp:lastModifiedBy>
  <cp:revision>8</cp:revision>
  <dcterms:created xsi:type="dcterms:W3CDTF">2024-12-19T07:40:00Z</dcterms:created>
  <dcterms:modified xsi:type="dcterms:W3CDTF">2025-01-06T01:35:00Z</dcterms:modified>
</cp:coreProperties>
</file>